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680023193359375" w:right="0" w:firstLine="0"/>
        <w:jc w:val="left"/>
        <w:rPr>
          <w:rFonts w:ascii="Google Sans" w:cs="Google Sans" w:eastAsia="Google Sans" w:hAnsi="Google Sans"/>
          <w:b w:val="1"/>
          <w:bCs w:val="1"/>
          <w:i w:val="0"/>
          <w:iCs w:val="0"/>
          <w:smallCaps w:val="0"/>
          <w:strike w:val="0"/>
          <w:color w:val="000000"/>
          <w:sz w:val="48"/>
          <w:szCs w:val="4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48"/>
          <w:szCs w:val="48"/>
          <w:u w:val="none"/>
          <w:shd w:fill="auto" w:val="clear"/>
          <w:vertAlign w:val="baseline"/>
          <w:rtl w:val="0"/>
        </w:rPr>
        <w:t xml:space="preserve">Innovation and </w:t>
      </w:r>
      <w:r w:rsidDel="00000000" w:rsidR="00000000" w:rsidRPr="00000000">
        <w:drawing>
          <wp:anchor allowOverlap="1" behindDoc="0" distB="19050" distT="19050" distL="19050" distR="19050" hidden="0" layoutInCell="1" locked="0" relativeHeight="0" simplePos="0">
            <wp:simplePos x="0" y="0"/>
            <wp:positionH relativeFrom="column">
              <wp:posOffset>3718637</wp:posOffset>
            </wp:positionH>
            <wp:positionV relativeFrom="paragraph">
              <wp:posOffset>105613</wp:posOffset>
            </wp:positionV>
            <wp:extent cx="2409825" cy="895350"/>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9825" cy="89535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933837890625" w:line="240" w:lineRule="auto"/>
        <w:ind w:left="6.360015869140625" w:right="0" w:firstLine="0"/>
        <w:jc w:val="left"/>
        <w:rPr>
          <w:rFonts w:ascii="Google Sans" w:cs="Google Sans" w:eastAsia="Google Sans" w:hAnsi="Google Sans"/>
          <w:b w:val="1"/>
          <w:bCs w:val="1"/>
          <w:i w:val="0"/>
          <w:iCs w:val="0"/>
          <w:smallCaps w:val="0"/>
          <w:strike w:val="0"/>
          <w:color w:val="000000"/>
          <w:sz w:val="48"/>
          <w:szCs w:val="4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48"/>
          <w:szCs w:val="48"/>
          <w:u w:val="none"/>
          <w:shd w:fill="auto" w:val="clear"/>
          <w:vertAlign w:val="baseline"/>
          <w:rtl w:val="0"/>
        </w:rPr>
        <w:t xml:space="preserve">Technology Team Lead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79248046875" w:line="240" w:lineRule="auto"/>
        <w:ind w:left="14.0600585937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Location: Remote/On-site/Hybrid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99951171875" w:line="240" w:lineRule="auto"/>
        <w:ind w:left="0.63995361328125" w:right="0" w:firstLine="0"/>
        <w:jc w:val="left"/>
        <w:rPr>
          <w:rFonts w:ascii="Google Sans" w:cs="Google Sans" w:eastAsia="Google Sans" w:hAnsi="Google Sans"/>
          <w:b w:val="0"/>
          <w:bCs w:val="0"/>
          <w:i w:val="0"/>
          <w:iCs w:val="0"/>
          <w:smallCaps w:val="0"/>
          <w:strike w:val="0"/>
          <w:color w:val="1b1c1d"/>
          <w:sz w:val="22"/>
          <w:szCs w:val="22"/>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1b1c1d"/>
          <w:sz w:val="22"/>
          <w:szCs w:val="22"/>
          <w:u w:val="none"/>
          <w:shd w:fill="auto" w:val="clear"/>
          <w:vertAlign w:val="baseline"/>
          <w:rtl w:val="0"/>
        </w:rPr>
        <w:t xml:space="preserve">Time: Full-time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8046875" w:line="240" w:lineRule="auto"/>
        <w:ind w:left="0"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About the Role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24072265625" w:line="287.8439998626709" w:lineRule="auto"/>
        <w:ind w:left="0.63995361328125" w:right="0" w:firstLine="0"/>
        <w:jc w:val="both"/>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The Innovation and Technology Team Leader is a vital senior role, serving as a key member of the Pioneers Media Leadership Team and the primary leader for the Innovation and Technology (I&amp;T) Team. This leader is responsible for providing visionary leadership, strategic oversight, and technical direction for all technology platforms, systems, and digital innovation across Pioneers Media. The core purpose of this role is to ensure the I&amp;T infrastructure—including all digital services and hardware—is secure, reliable, scalable, and strategically aligned with the mission of Pioneers Media. As the Pioneers Team Leader for I&amp;T, this person also carries direct accountability for information security and IT risk management for the UK-registered charity.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204833984375" w:line="240" w:lineRule="auto"/>
        <w:ind w:left="18.480072021484375"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Responsibilities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4246826171875" w:line="287.8464603424072" w:lineRule="auto"/>
        <w:ind w:left="468.50006103515625" w:right="244.599609375" w:hanging="348.5600280761719"/>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Cast and implement a clear vision and strategy for innovation and technology. Oversee the implementation and growth of information, data, communications and other operational services that impact the efficiency and effectiveness of Pioneers Media.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8447265625" w:line="287.8464603424072" w:lineRule="auto"/>
        <w:ind w:left="469.8199462890625" w:right="1257.8466796875" w:hanging="349.8799133300781"/>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Provide leadership, management, mentorship, and opportunities for professional development for I&amp;T Team.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8447265625" w:line="287.84056663513184" w:lineRule="auto"/>
        <w:ind w:left="119.94003295898438" w:right="332.019042968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Oversee the development, maintenance, and security of all core technology platforms.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8447265625" w:line="287.84056663513184" w:lineRule="auto"/>
        <w:ind w:left="119.94003295898438" w:right="332.01904296875" w:firstLine="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accountable party for Pioneers Media’s information security posture</w:t>
      </w:r>
      <w:r w:rsidDel="00000000" w:rsidR="00000000" w:rsidRPr="00000000">
        <w:rPr>
          <w:rtl w:val="0"/>
        </w:rPr>
        <w:t xml:space="preserv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8447265625" w:line="287.84056663513184" w:lineRule="auto"/>
        <w:ind w:left="119.94003295898438" w:right="332.019042968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Serve as the final escalation point for complex technology related issues.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8447265625" w:line="287.84056663513184" w:lineRule="auto"/>
        <w:ind w:left="119.94003295898438" w:right="332.0190429687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Participate as a member of the Pioneers Media Leadership Team.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2353515625" w:line="240" w:lineRule="auto"/>
        <w:ind w:left="0"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Requirements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74.9400329589844" w:right="219.605712890625" w:firstLine="0"/>
        <w:jc w:val="left"/>
        <w:rPr>
          <w:rFonts w:ascii="Google Sans" w:cs="Google Sans" w:eastAsia="Google Sans" w:hAnsi="Google Sans"/>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3 years experience in technology leadership, strategic planning, or senior IT management.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Ability to lead, mentor, and manage a distributed, multi-disciplinary technology team.</w:t>
      </w:r>
      <w:r w:rsidDel="00000000" w:rsidR="00000000" w:rsidRPr="00000000">
        <w:rPr>
          <w:rFonts w:ascii="Google Sans" w:cs="Google Sans" w:eastAsia="Google Sans" w:hAnsi="Google Sans"/>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74.9400329589844" w:right="219.605712890625"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Understanding of information management and security, IT risk, business analysis skills, business change skills etc.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74.9400329589844" w:right="0"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Experience in overseeing complex, mission-critical digital projects.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723.5000610351562" w:right="962.9949951171875" w:hanging="348.5600280761719"/>
        <w:jc w:val="left"/>
        <w:rPr>
          <w:rFonts w:ascii="Google Sans" w:cs="Google Sans" w:eastAsia="Google Sans" w:hAnsi="Google Sans"/>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Strong communication skills, and ability to explain complex technical and business</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concepts. </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177001953125" w:line="287.8464603424072" w:lineRule="auto"/>
        <w:ind w:left="723.5000610351562" w:right="962.9949951171875" w:hanging="348.5600280761719"/>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Alignment with the Christian mission, vision, and core values of Pioneers Media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177001953125" w:line="287.8464603424072" w:lineRule="auto"/>
        <w:ind w:left="0" w:right="962.9949951171875" w:firstLine="0"/>
        <w:jc w:val="left"/>
        <w:rPr>
          <w:b w:val="1"/>
          <w:bCs w:val="1"/>
          <w:color w:val="1d1c1d"/>
          <w:sz w:val="23"/>
          <w:szCs w:val="23"/>
          <w:shd w:fill="f8f8f8" w:val="clear"/>
        </w:rPr>
      </w:pPr>
      <w:r w:rsidDel="00000000" w:rsidR="00000000" w:rsidRPr="00000000">
        <w:rPr>
          <w:rFonts w:ascii="Google Sans" w:cs="Google Sans" w:eastAsia="Google Sans" w:hAnsi="Google Sans"/>
          <w:b w:val="1"/>
          <w:bCs w:val="1"/>
          <w:i w:val="0"/>
          <w:iCs w:val="0"/>
          <w:smallCaps w:val="0"/>
          <w:strike w:val="0"/>
          <w:color w:val="000000"/>
          <w:sz w:val="22"/>
          <w:szCs w:val="22"/>
          <w:u w:val="none"/>
          <w:shd w:fill="auto" w:val="clear"/>
          <w:vertAlign w:val="baseline"/>
          <w:rtl w:val="0"/>
        </w:rPr>
        <w:t xml:space="preserve">Contact: </w:t>
      </w:r>
      <w:hyperlink r:id="rId7">
        <w:r w:rsidDel="00000000" w:rsidR="00000000" w:rsidRPr="00000000">
          <w:rPr>
            <w:b w:val="1"/>
            <w:bCs w:val="1"/>
            <w:color w:val="1155cc"/>
            <w:sz w:val="23"/>
            <w:szCs w:val="23"/>
            <w:u w:val="single"/>
            <w:shd w:fill="f8f8f8" w:val="clear"/>
            <w:rtl w:val="0"/>
          </w:rPr>
          <w:t xml:space="preserve">info@pioneers.media</w:t>
        </w:r>
      </w:hyperlink>
      <w:r w:rsidDel="00000000" w:rsidR="00000000" w:rsidRPr="00000000">
        <w:rPr>
          <w:rtl w:val="0"/>
        </w:rPr>
      </w:r>
    </w:p>
    <w:sectPr>
      <w:pgSz w:h="15840" w:w="12240" w:orient="portrait"/>
      <w:pgMar w:bottom="1762.9096984863281" w:top="1423.680419921875" w:left="1279.7904968261719" w:right="1234.37133789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fo@pioneers.med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