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33B91" w14:textId="2CADDBCB" w:rsidR="00CB4CD8" w:rsidRPr="002E0D58" w:rsidRDefault="00CB4CD8" w:rsidP="00BA3898">
      <w:pPr>
        <w:ind w:left="709" w:right="946"/>
        <w:jc w:val="center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 w:rsidRPr="002E0D58">
        <w:rPr>
          <w:rFonts w:ascii="Arial" w:hAnsi="Arial" w:cs="Arial"/>
          <w:i/>
          <w:iCs/>
          <w:sz w:val="20"/>
          <w:szCs w:val="20"/>
        </w:rPr>
        <w:t>To cultivate biblically rooted, hope-filled and culturally relevant engagement with God’s mission by training and equipping disciples of Jesus Christ in partnership with the global church</w:t>
      </w:r>
    </w:p>
    <w:p w14:paraId="61BC09A6" w14:textId="4BB96B9B" w:rsidR="00D11038" w:rsidRPr="002E0D58" w:rsidRDefault="00346A82" w:rsidP="00C156A7">
      <w:pPr>
        <w:pStyle w:val="Heading1"/>
        <w:spacing w:before="240" w:after="0" w:line="259" w:lineRule="auto"/>
        <w:jc w:val="center"/>
        <w:rPr>
          <w:rFonts w:ascii="Arial" w:hAnsi="Arial" w:cs="Arial"/>
          <w:kern w:val="0"/>
          <w:sz w:val="32"/>
          <w:szCs w:val="32"/>
          <w14:ligatures w14:val="none"/>
        </w:rPr>
      </w:pPr>
      <w:r w:rsidRPr="002E0D58">
        <w:rPr>
          <w:rFonts w:ascii="Arial" w:hAnsi="Arial" w:cs="Arial"/>
          <w:kern w:val="0"/>
          <w:sz w:val="32"/>
          <w:szCs w:val="32"/>
          <w14:ligatures w14:val="none"/>
        </w:rPr>
        <w:t xml:space="preserve">Trustee Role: </w:t>
      </w:r>
      <w:r w:rsidR="00121675" w:rsidRPr="002E0D58">
        <w:rPr>
          <w:rFonts w:ascii="Arial" w:hAnsi="Arial" w:cs="Arial"/>
          <w:kern w:val="0"/>
          <w:sz w:val="32"/>
          <w:szCs w:val="32"/>
          <w14:ligatures w14:val="none"/>
        </w:rPr>
        <w:t>HR</w:t>
      </w:r>
    </w:p>
    <w:p w14:paraId="19477CF9" w14:textId="7B99A694" w:rsidR="00C244A6" w:rsidRPr="002E0D58" w:rsidRDefault="00BA6E48" w:rsidP="00BA6E48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156082" w:themeColor="accent1"/>
          <w:sz w:val="28"/>
          <w:szCs w:val="28"/>
          <w:lang w:eastAsia="en-GB"/>
        </w:rPr>
      </w:pPr>
      <w:r w:rsidRPr="002E0D58">
        <w:rPr>
          <w:rFonts w:ascii="Arial" w:eastAsia="Times New Roman" w:hAnsi="Arial" w:cs="Arial"/>
          <w:color w:val="156082" w:themeColor="accent1"/>
          <w:sz w:val="28"/>
          <w:szCs w:val="28"/>
          <w:lang w:eastAsia="en-GB"/>
        </w:rPr>
        <w:t>Executive summary</w:t>
      </w:r>
      <w:r w:rsidR="00E62BBF" w:rsidRPr="002E0D58">
        <w:rPr>
          <w:rFonts w:ascii="Arial" w:eastAsia="Times New Roman" w:hAnsi="Arial" w:cs="Arial"/>
          <w:color w:val="156082" w:themeColor="accent1"/>
          <w:sz w:val="28"/>
          <w:szCs w:val="28"/>
          <w:lang w:eastAsia="en-GB"/>
        </w:rPr>
        <w:t xml:space="preserve"> </w:t>
      </w:r>
    </w:p>
    <w:p w14:paraId="337DCC80" w14:textId="3128A9B2" w:rsidR="00D11038" w:rsidRPr="002E0D58" w:rsidRDefault="00D11038" w:rsidP="005C0055">
      <w:pPr>
        <w:ind w:left="720"/>
        <w:rPr>
          <w:rFonts w:ascii="Arial" w:hAnsi="Arial" w:cs="Arial"/>
        </w:rPr>
      </w:pPr>
      <w:r w:rsidRPr="002E0D58">
        <w:rPr>
          <w:rFonts w:ascii="Arial" w:hAnsi="Arial" w:cs="Arial"/>
        </w:rPr>
        <w:t xml:space="preserve">We are seeking to recruit an individual with experience of </w:t>
      </w:r>
      <w:r w:rsidR="00972B90" w:rsidRPr="002E0D58">
        <w:rPr>
          <w:rFonts w:ascii="Arial" w:hAnsi="Arial" w:cs="Arial"/>
        </w:rPr>
        <w:t>HR</w:t>
      </w:r>
      <w:r w:rsidR="00467B14" w:rsidRPr="002E0D58">
        <w:rPr>
          <w:rFonts w:ascii="Arial" w:hAnsi="Arial" w:cs="Arial"/>
        </w:rPr>
        <w:t xml:space="preserve"> skills, expertise, and experience</w:t>
      </w:r>
      <w:r w:rsidR="00445E8A" w:rsidRPr="002E0D58">
        <w:rPr>
          <w:rFonts w:ascii="Arial" w:hAnsi="Arial" w:cs="Arial"/>
        </w:rPr>
        <w:t xml:space="preserve"> to add a useful perspective to our board of trustees.</w:t>
      </w:r>
    </w:p>
    <w:p w14:paraId="7C1B0ED5" w14:textId="4ABF605B" w:rsidR="00D11038" w:rsidRPr="002E0D58" w:rsidRDefault="00D11038" w:rsidP="005C0055">
      <w:pPr>
        <w:ind w:left="720"/>
        <w:rPr>
          <w:rFonts w:ascii="Arial" w:hAnsi="Arial" w:cs="Arial"/>
        </w:rPr>
      </w:pPr>
      <w:r w:rsidRPr="002E0D58">
        <w:rPr>
          <w:rFonts w:ascii="Arial" w:hAnsi="Arial" w:cs="Arial"/>
        </w:rPr>
        <w:t xml:space="preserve">This person would </w:t>
      </w:r>
      <w:r w:rsidR="00281383" w:rsidRPr="002E0D58">
        <w:rPr>
          <w:rFonts w:ascii="Arial" w:hAnsi="Arial" w:cs="Arial"/>
        </w:rPr>
        <w:t xml:space="preserve">help </w:t>
      </w:r>
      <w:r w:rsidRPr="002E0D58">
        <w:rPr>
          <w:rFonts w:ascii="Arial" w:hAnsi="Arial" w:cs="Arial"/>
        </w:rPr>
        <w:t xml:space="preserve">All Nations </w:t>
      </w:r>
      <w:r w:rsidR="00281383" w:rsidRPr="002E0D58">
        <w:rPr>
          <w:rFonts w:ascii="Arial" w:hAnsi="Arial" w:cs="Arial"/>
        </w:rPr>
        <w:t xml:space="preserve">think </w:t>
      </w:r>
      <w:r w:rsidR="000A6429" w:rsidRPr="002E0D58">
        <w:rPr>
          <w:rFonts w:ascii="Arial" w:hAnsi="Arial" w:cs="Arial"/>
        </w:rPr>
        <w:t>practically and strategically</w:t>
      </w:r>
      <w:r w:rsidR="00281383" w:rsidRPr="002E0D58">
        <w:rPr>
          <w:rFonts w:ascii="Arial" w:hAnsi="Arial" w:cs="Arial"/>
        </w:rPr>
        <w:t xml:space="preserve"> about how </w:t>
      </w:r>
      <w:r w:rsidR="00242A41" w:rsidRPr="002E0D58">
        <w:rPr>
          <w:rFonts w:ascii="Arial" w:hAnsi="Arial" w:cs="Arial"/>
        </w:rPr>
        <w:t xml:space="preserve">to </w:t>
      </w:r>
      <w:r w:rsidR="00AE49DB" w:rsidRPr="002E0D58">
        <w:rPr>
          <w:rFonts w:ascii="Arial" w:hAnsi="Arial" w:cs="Arial"/>
        </w:rPr>
        <w:t>recruit, support, and develop</w:t>
      </w:r>
      <w:r w:rsidRPr="002E0D58">
        <w:rPr>
          <w:rFonts w:ascii="Arial" w:hAnsi="Arial" w:cs="Arial"/>
        </w:rPr>
        <w:t xml:space="preserve"> </w:t>
      </w:r>
      <w:r w:rsidR="00AE49DB" w:rsidRPr="002E0D58">
        <w:rPr>
          <w:rFonts w:ascii="Arial" w:hAnsi="Arial" w:cs="Arial"/>
        </w:rPr>
        <w:t xml:space="preserve">staff and volunteers to equip God’s church around the world for </w:t>
      </w:r>
      <w:r w:rsidRPr="002E0D58">
        <w:rPr>
          <w:rFonts w:ascii="Arial" w:hAnsi="Arial" w:cs="Arial"/>
        </w:rPr>
        <w:t>God’s Mission.</w:t>
      </w:r>
    </w:p>
    <w:p w14:paraId="7E5ABBED" w14:textId="3B6EF0EB" w:rsidR="00743912" w:rsidRPr="002E0D58" w:rsidRDefault="00D11038" w:rsidP="00384C2A">
      <w:pPr>
        <w:ind w:left="720"/>
        <w:rPr>
          <w:rFonts w:ascii="Arial" w:hAnsi="Arial" w:cs="Arial"/>
        </w:rPr>
      </w:pPr>
      <w:r w:rsidRPr="002E0D58">
        <w:rPr>
          <w:rFonts w:ascii="Arial" w:hAnsi="Arial" w:cs="Arial"/>
        </w:rPr>
        <w:t xml:space="preserve">They would </w:t>
      </w:r>
      <w:r w:rsidR="00B464D4" w:rsidRPr="002E0D58">
        <w:rPr>
          <w:rFonts w:ascii="Arial" w:hAnsi="Arial" w:cs="Arial"/>
        </w:rPr>
        <w:t xml:space="preserve">help the board consider </w:t>
      </w:r>
      <w:r w:rsidR="00CF3987" w:rsidRPr="002E0D58">
        <w:rPr>
          <w:rFonts w:ascii="Arial" w:hAnsi="Arial" w:cs="Arial"/>
        </w:rPr>
        <w:t xml:space="preserve">caring careful management of our staff in the UK and around the world as we transform the </w:t>
      </w:r>
      <w:r w:rsidR="00904FB0" w:rsidRPr="002E0D58">
        <w:rPr>
          <w:rFonts w:ascii="Arial" w:hAnsi="Arial" w:cs="Arial"/>
        </w:rPr>
        <w:t xml:space="preserve">organisation from a </w:t>
      </w:r>
      <w:r w:rsidR="00984891">
        <w:rPr>
          <w:rFonts w:ascii="Arial" w:hAnsi="Arial" w:cs="Arial"/>
        </w:rPr>
        <w:t>C</w:t>
      </w:r>
      <w:r w:rsidR="00904FB0" w:rsidRPr="002E0D58">
        <w:rPr>
          <w:rFonts w:ascii="Arial" w:hAnsi="Arial" w:cs="Arial"/>
        </w:rPr>
        <w:t xml:space="preserve">ollege in one place to an international collaborative training organisation. </w:t>
      </w:r>
    </w:p>
    <w:p w14:paraId="5D086928" w14:textId="77777777" w:rsidR="00384C2A" w:rsidRPr="002E0D58" w:rsidRDefault="00384C2A" w:rsidP="00384C2A">
      <w:pPr>
        <w:ind w:left="720"/>
        <w:rPr>
          <w:rFonts w:ascii="Arial" w:hAnsi="Arial" w:cs="Arial"/>
        </w:rPr>
      </w:pPr>
    </w:p>
    <w:p w14:paraId="2603D7F0" w14:textId="77777777" w:rsidR="001828C9" w:rsidRPr="002E0D58" w:rsidRDefault="001828C9" w:rsidP="001828C9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156082" w:themeColor="accent1"/>
          <w:kern w:val="0"/>
          <w:sz w:val="28"/>
          <w:szCs w:val="28"/>
          <w:lang w:eastAsia="en-GB"/>
          <w14:ligatures w14:val="none"/>
        </w:rPr>
      </w:pPr>
      <w:r w:rsidRPr="002E0D58">
        <w:rPr>
          <w:rFonts w:ascii="Arial" w:eastAsia="Times New Roman" w:hAnsi="Arial" w:cs="Arial"/>
          <w:color w:val="156082" w:themeColor="accent1"/>
          <w:kern w:val="0"/>
          <w:sz w:val="28"/>
          <w:szCs w:val="28"/>
          <w:lang w:eastAsia="en-GB"/>
          <w14:ligatures w14:val="none"/>
        </w:rPr>
        <w:t>Core Responsibilities</w:t>
      </w:r>
    </w:p>
    <w:p w14:paraId="639BB3CA" w14:textId="71FF165E" w:rsidR="00D35383" w:rsidRPr="002E0D58" w:rsidRDefault="00094204" w:rsidP="00D35383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lang w:eastAsia="en-GB"/>
        </w:rPr>
      </w:pPr>
      <w:r w:rsidRPr="002E0D58">
        <w:rPr>
          <w:rFonts w:ascii="Arial" w:eastAsia="Times New Roman" w:hAnsi="Arial" w:cs="Arial"/>
          <w:b/>
          <w:bCs/>
          <w:color w:val="001D35"/>
          <w:lang w:eastAsia="en-GB"/>
        </w:rPr>
        <w:t xml:space="preserve">HR </w:t>
      </w:r>
      <w:r w:rsidR="00930634">
        <w:rPr>
          <w:rFonts w:ascii="Arial" w:eastAsia="Times New Roman" w:hAnsi="Arial" w:cs="Arial"/>
          <w:b/>
          <w:bCs/>
          <w:color w:val="001D35"/>
          <w:lang w:eastAsia="en-GB"/>
        </w:rPr>
        <w:t>Practices</w:t>
      </w:r>
      <w:r w:rsidR="00D35383" w:rsidRPr="002E0D58">
        <w:rPr>
          <w:rFonts w:ascii="Arial" w:eastAsia="Times New Roman" w:hAnsi="Arial" w:cs="Arial"/>
          <w:b/>
          <w:bCs/>
          <w:color w:val="001D35"/>
          <w:lang w:eastAsia="en-GB"/>
        </w:rPr>
        <w:t>:</w:t>
      </w:r>
      <w:r w:rsidR="00D35383" w:rsidRPr="002E0D58">
        <w:rPr>
          <w:rFonts w:ascii="Arial" w:eastAsia="Times New Roman" w:hAnsi="Arial" w:cs="Arial"/>
          <w:color w:val="001D35"/>
          <w:lang w:eastAsia="en-GB"/>
        </w:rPr>
        <w:t> </w:t>
      </w:r>
    </w:p>
    <w:p w14:paraId="60AE2EB3" w14:textId="50BADDE5" w:rsidR="00EA3FB1" w:rsidRPr="004D4AB6" w:rsidRDefault="00930634" w:rsidP="004D4AB6">
      <w:pPr>
        <w:pStyle w:val="ListParagraph"/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pacing w:val="2"/>
          <w:lang w:eastAsia="en-GB"/>
        </w:rPr>
      </w:pPr>
      <w:r w:rsidRPr="002E0D58">
        <w:rPr>
          <w:rFonts w:ascii="Arial" w:hAnsi="Arial" w:cs="Arial"/>
        </w:rPr>
        <w:t xml:space="preserve">Supporting the College HR Lead </w:t>
      </w:r>
      <w:r>
        <w:rPr>
          <w:rFonts w:ascii="Arial" w:hAnsi="Arial" w:cs="Arial"/>
        </w:rPr>
        <w:t>with</w:t>
      </w:r>
      <w:r w:rsidRPr="002E0D58">
        <w:rPr>
          <w:rFonts w:ascii="Arial" w:hAnsi="Arial" w:cs="Arial"/>
        </w:rPr>
        <w:t xml:space="preserve"> the application of </w:t>
      </w:r>
      <w:r w:rsidR="00476F4B">
        <w:rPr>
          <w:rFonts w:ascii="Arial" w:hAnsi="Arial" w:cs="Arial"/>
        </w:rPr>
        <w:t>godly</w:t>
      </w:r>
      <w:r w:rsidRPr="002E0D58">
        <w:rPr>
          <w:rFonts w:ascii="Arial" w:hAnsi="Arial" w:cs="Arial"/>
        </w:rPr>
        <w:t xml:space="preserve"> HR practice, policies and procedures</w:t>
      </w:r>
      <w:r w:rsidR="00635132">
        <w:rPr>
          <w:rFonts w:ascii="Arial" w:hAnsi="Arial" w:cs="Arial"/>
        </w:rPr>
        <w:t xml:space="preserve"> including employee relations, staff performance,</w:t>
      </w:r>
      <w:r w:rsidR="00D515E6">
        <w:rPr>
          <w:rFonts w:ascii="Arial" w:hAnsi="Arial" w:cs="Arial"/>
        </w:rPr>
        <w:t xml:space="preserve"> staff recruitment/retention</w:t>
      </w:r>
      <w:r w:rsidR="008E1544">
        <w:rPr>
          <w:rFonts w:ascii="Arial" w:hAnsi="Arial" w:cs="Arial"/>
        </w:rPr>
        <w:t xml:space="preserve"> and change management</w:t>
      </w:r>
      <w:r w:rsidRPr="002E0D58">
        <w:rPr>
          <w:rFonts w:ascii="Arial" w:hAnsi="Arial" w:cs="Arial"/>
        </w:rPr>
        <w:t>.</w:t>
      </w:r>
    </w:p>
    <w:p w14:paraId="585934A7" w14:textId="4F345F49" w:rsidR="00994CD6" w:rsidRPr="002E0D58" w:rsidRDefault="000B1C5F" w:rsidP="00994CD6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lang w:eastAsia="en-GB"/>
        </w:rPr>
      </w:pPr>
      <w:r>
        <w:rPr>
          <w:rFonts w:ascii="Arial" w:eastAsia="Times New Roman" w:hAnsi="Arial" w:cs="Arial"/>
          <w:b/>
          <w:bCs/>
          <w:color w:val="001D35"/>
          <w:lang w:eastAsia="en-GB"/>
        </w:rPr>
        <w:t>HR Strategy &amp; Organisational Design</w:t>
      </w:r>
      <w:r w:rsidR="00994CD6" w:rsidRPr="002E0D58">
        <w:rPr>
          <w:rFonts w:ascii="Arial" w:eastAsia="Times New Roman" w:hAnsi="Arial" w:cs="Arial"/>
          <w:b/>
          <w:bCs/>
          <w:color w:val="001D35"/>
          <w:lang w:eastAsia="en-GB"/>
        </w:rPr>
        <w:t>:</w:t>
      </w:r>
      <w:r w:rsidR="00994CD6" w:rsidRPr="002E0D58">
        <w:rPr>
          <w:rFonts w:ascii="Arial" w:eastAsia="Times New Roman" w:hAnsi="Arial" w:cs="Arial"/>
          <w:color w:val="001D35"/>
          <w:lang w:eastAsia="en-GB"/>
        </w:rPr>
        <w:t> </w:t>
      </w:r>
    </w:p>
    <w:p w14:paraId="296B8924" w14:textId="3EF4AF71" w:rsidR="001A64FD" w:rsidRPr="00E36FEB" w:rsidRDefault="00994CD6" w:rsidP="00384C2A">
      <w:pPr>
        <w:pStyle w:val="ListParagraph"/>
        <w:shd w:val="clear" w:color="auto" w:fill="FFFFFF"/>
        <w:spacing w:after="120" w:line="360" w:lineRule="atLeast"/>
        <w:rPr>
          <w:rFonts w:ascii="Arial" w:hAnsi="Arial" w:cs="Arial"/>
        </w:rPr>
      </w:pPr>
      <w:r w:rsidRPr="00E36FEB">
        <w:rPr>
          <w:rFonts w:ascii="Arial" w:hAnsi="Arial" w:cs="Arial"/>
        </w:rPr>
        <w:t xml:space="preserve">Advise on how the </w:t>
      </w:r>
      <w:r w:rsidR="00984891">
        <w:rPr>
          <w:rFonts w:ascii="Arial" w:hAnsi="Arial" w:cs="Arial"/>
        </w:rPr>
        <w:t>C</w:t>
      </w:r>
      <w:r w:rsidRPr="00E36FEB">
        <w:rPr>
          <w:rFonts w:ascii="Arial" w:hAnsi="Arial" w:cs="Arial"/>
        </w:rPr>
        <w:t xml:space="preserve">ollege can </w:t>
      </w:r>
      <w:r w:rsidR="00452224">
        <w:rPr>
          <w:rFonts w:ascii="Arial" w:hAnsi="Arial" w:cs="Arial"/>
        </w:rPr>
        <w:t xml:space="preserve">be </w:t>
      </w:r>
      <w:r w:rsidR="000B1C5F" w:rsidRPr="00E36FEB">
        <w:rPr>
          <w:rFonts w:ascii="Arial" w:hAnsi="Arial" w:cs="Arial"/>
        </w:rPr>
        <w:t>organis</w:t>
      </w:r>
      <w:r w:rsidR="00CE7FB3" w:rsidRPr="00E36FEB">
        <w:rPr>
          <w:rFonts w:ascii="Arial" w:hAnsi="Arial" w:cs="Arial"/>
        </w:rPr>
        <w:t>e</w:t>
      </w:r>
      <w:r w:rsidR="00452224">
        <w:rPr>
          <w:rFonts w:ascii="Arial" w:hAnsi="Arial" w:cs="Arial"/>
        </w:rPr>
        <w:t>d</w:t>
      </w:r>
      <w:r w:rsidR="00CE7FB3" w:rsidRPr="00E36FEB">
        <w:rPr>
          <w:rFonts w:ascii="Arial" w:hAnsi="Arial" w:cs="Arial"/>
        </w:rPr>
        <w:t xml:space="preserve"> to be responsive to evolving needs and methods in Higher Education and mission training more broadly</w:t>
      </w:r>
      <w:r w:rsidR="00A63978" w:rsidRPr="00E36FEB">
        <w:rPr>
          <w:rFonts w:ascii="Arial" w:hAnsi="Arial" w:cs="Arial"/>
        </w:rPr>
        <w:t>.</w:t>
      </w:r>
    </w:p>
    <w:p w14:paraId="2F56803D" w14:textId="52E9AFC1" w:rsidR="00D42A1A" w:rsidRPr="00211D59" w:rsidRDefault="00D42A1A" w:rsidP="00211D59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1D35"/>
          <w:lang w:eastAsia="en-GB"/>
        </w:rPr>
      </w:pPr>
      <w:r w:rsidRPr="00211D59">
        <w:rPr>
          <w:rFonts w:ascii="Arial" w:eastAsia="Times New Roman" w:hAnsi="Arial" w:cs="Arial"/>
          <w:b/>
          <w:bCs/>
          <w:color w:val="001D35"/>
          <w:lang w:eastAsia="en-GB"/>
        </w:rPr>
        <w:t>HR Polic</w:t>
      </w:r>
      <w:r w:rsidR="00211D59">
        <w:rPr>
          <w:rFonts w:ascii="Arial" w:eastAsia="Times New Roman" w:hAnsi="Arial" w:cs="Arial"/>
          <w:b/>
          <w:bCs/>
          <w:color w:val="001D35"/>
          <w:lang w:eastAsia="en-GB"/>
        </w:rPr>
        <w:t>ies:</w:t>
      </w:r>
    </w:p>
    <w:p w14:paraId="41B8C430" w14:textId="0560CA46" w:rsidR="00D42A1A" w:rsidRPr="00D42A1A" w:rsidRDefault="00211D59" w:rsidP="00D42A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Support the trustees with regard to current HR </w:t>
      </w:r>
      <w:r w:rsidR="00E36FEB">
        <w:rPr>
          <w:rFonts w:ascii="Arial" w:hAnsi="Arial" w:cs="Arial"/>
        </w:rPr>
        <w:t>good practice and law;</w:t>
      </w:r>
      <w:r>
        <w:rPr>
          <w:rFonts w:ascii="Arial" w:hAnsi="Arial" w:cs="Arial"/>
        </w:rPr>
        <w:t xml:space="preserve"> </w:t>
      </w:r>
      <w:r w:rsidR="00D42A1A" w:rsidRPr="00D42A1A">
        <w:rPr>
          <w:rFonts w:ascii="Arial" w:hAnsi="Arial" w:cs="Arial"/>
        </w:rPr>
        <w:t>consulting and suggesting revisions or changes</w:t>
      </w:r>
      <w:r w:rsidR="00E36FEB">
        <w:rPr>
          <w:rFonts w:ascii="Arial" w:hAnsi="Arial" w:cs="Arial"/>
        </w:rPr>
        <w:t xml:space="preserve"> to College policies</w:t>
      </w:r>
      <w:r w:rsidR="00D42A1A" w:rsidRPr="00D42A1A">
        <w:rPr>
          <w:rFonts w:ascii="Arial" w:hAnsi="Arial" w:cs="Arial"/>
        </w:rPr>
        <w:t>.</w:t>
      </w:r>
    </w:p>
    <w:p w14:paraId="06E90A82" w14:textId="3221474B" w:rsidR="00FC4551" w:rsidRPr="002E0D58" w:rsidRDefault="00FC4551" w:rsidP="00FC4551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lang w:eastAsia="en-GB"/>
        </w:rPr>
      </w:pPr>
      <w:r w:rsidRPr="002E0D58">
        <w:rPr>
          <w:rFonts w:ascii="Arial" w:eastAsia="Times New Roman" w:hAnsi="Arial" w:cs="Arial"/>
          <w:b/>
          <w:bCs/>
          <w:color w:val="001D35"/>
          <w:lang w:eastAsia="en-GB"/>
        </w:rPr>
        <w:t>Contribute to board deliberations:</w:t>
      </w:r>
      <w:r w:rsidRPr="002E0D58">
        <w:rPr>
          <w:rFonts w:ascii="Arial" w:eastAsia="Times New Roman" w:hAnsi="Arial" w:cs="Arial"/>
          <w:color w:val="001D35"/>
          <w:lang w:eastAsia="en-GB"/>
        </w:rPr>
        <w:t> </w:t>
      </w:r>
    </w:p>
    <w:p w14:paraId="3544C7F0" w14:textId="77777777" w:rsidR="00FC4551" w:rsidRPr="002E0D58" w:rsidRDefault="00FC4551" w:rsidP="00FC4551">
      <w:pPr>
        <w:pStyle w:val="ListParagraph"/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pacing w:val="2"/>
          <w:lang w:eastAsia="en-GB"/>
        </w:rPr>
      </w:pPr>
      <w:r w:rsidRPr="002E0D58">
        <w:rPr>
          <w:rFonts w:ascii="Arial" w:eastAsia="Times New Roman" w:hAnsi="Arial" w:cs="Arial"/>
          <w:color w:val="001D35"/>
          <w:spacing w:val="2"/>
          <w:lang w:eastAsia="en-GB"/>
        </w:rPr>
        <w:t xml:space="preserve">Help weigh suggestions and recommendations from the management and other trustees especially considering the perspectives </w:t>
      </w:r>
      <w:r>
        <w:rPr>
          <w:rFonts w:ascii="Arial" w:eastAsia="Times New Roman" w:hAnsi="Arial" w:cs="Arial"/>
          <w:color w:val="001D35"/>
          <w:spacing w:val="2"/>
          <w:lang w:eastAsia="en-GB"/>
        </w:rPr>
        <w:t>of staff, volunteers, and other personnel</w:t>
      </w:r>
      <w:r w:rsidRPr="002E0D58">
        <w:rPr>
          <w:rFonts w:ascii="Arial" w:eastAsia="Times New Roman" w:hAnsi="Arial" w:cs="Arial"/>
          <w:color w:val="001D35"/>
          <w:spacing w:val="2"/>
          <w:lang w:eastAsia="en-GB"/>
        </w:rPr>
        <w:t xml:space="preserve">.  </w:t>
      </w:r>
    </w:p>
    <w:p w14:paraId="27BB3DC4" w14:textId="77777777" w:rsidR="00384C2A" w:rsidRPr="002E0D58" w:rsidRDefault="00384C2A" w:rsidP="00384C2A">
      <w:pPr>
        <w:pStyle w:val="ListParagraph"/>
        <w:shd w:val="clear" w:color="auto" w:fill="FFFFFF"/>
        <w:spacing w:after="120" w:line="360" w:lineRule="atLeast"/>
        <w:rPr>
          <w:rFonts w:ascii="Arial" w:eastAsia="Times New Roman" w:hAnsi="Arial" w:cs="Arial"/>
          <w:spacing w:val="2"/>
          <w:lang w:eastAsia="en-GB"/>
        </w:rPr>
      </w:pPr>
    </w:p>
    <w:p w14:paraId="2344A082" w14:textId="117AA729" w:rsidR="00D537BF" w:rsidRPr="002E0D58" w:rsidRDefault="00D537BF" w:rsidP="00D537BF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156082" w:themeColor="accent1"/>
          <w:sz w:val="28"/>
          <w:szCs w:val="28"/>
          <w:lang w:eastAsia="en-GB"/>
        </w:rPr>
      </w:pPr>
      <w:r w:rsidRPr="002E0D58">
        <w:rPr>
          <w:rFonts w:ascii="Arial" w:eastAsia="Times New Roman" w:hAnsi="Arial" w:cs="Arial"/>
          <w:color w:val="156082" w:themeColor="accent1"/>
          <w:sz w:val="28"/>
          <w:szCs w:val="28"/>
          <w:lang w:eastAsia="en-GB"/>
        </w:rPr>
        <w:t>Essential Skills and Qualities</w:t>
      </w:r>
    </w:p>
    <w:p w14:paraId="6166F86A" w14:textId="396A951F" w:rsidR="00B126DC" w:rsidRPr="002E0D58" w:rsidRDefault="00B126DC" w:rsidP="00B126DC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Arial" w:eastAsia="Times New Roman" w:hAnsi="Arial" w:cs="Arial"/>
          <w:lang w:eastAsia="en-GB"/>
        </w:rPr>
      </w:pPr>
      <w:r w:rsidRPr="002E0D58">
        <w:rPr>
          <w:rFonts w:ascii="Arial" w:eastAsia="Times New Roman" w:hAnsi="Arial" w:cs="Arial"/>
          <w:b/>
          <w:bCs/>
          <w:color w:val="001D35"/>
          <w:lang w:eastAsia="en-GB"/>
        </w:rPr>
        <w:lastRenderedPageBreak/>
        <w:t>Prayerful:</w:t>
      </w:r>
      <w:r w:rsidRPr="002E0D58">
        <w:rPr>
          <w:rFonts w:ascii="Arial" w:eastAsia="Times New Roman" w:hAnsi="Arial" w:cs="Arial"/>
          <w:color w:val="001D35"/>
          <w:lang w:eastAsia="en-GB"/>
        </w:rPr>
        <w:t> </w:t>
      </w:r>
    </w:p>
    <w:p w14:paraId="4654DB8A" w14:textId="21E80A19" w:rsidR="00B126DC" w:rsidRPr="002E0D58" w:rsidRDefault="00656828" w:rsidP="00B126DC">
      <w:pPr>
        <w:shd w:val="clear" w:color="auto" w:fill="FFFFFF"/>
        <w:spacing w:after="120" w:line="360" w:lineRule="atLeast"/>
        <w:ind w:left="720"/>
        <w:rPr>
          <w:rFonts w:ascii="Arial" w:eastAsia="Times New Roman" w:hAnsi="Arial" w:cs="Arial"/>
          <w:spacing w:val="2"/>
          <w:lang w:eastAsia="en-GB"/>
        </w:rPr>
      </w:pPr>
      <w:r w:rsidRPr="002E0D58">
        <w:rPr>
          <w:rFonts w:ascii="Arial" w:eastAsia="Times New Roman" w:hAnsi="Arial" w:cs="Arial"/>
          <w:color w:val="001D35"/>
          <w:spacing w:val="2"/>
          <w:lang w:eastAsia="en-GB"/>
        </w:rPr>
        <w:t>Habitually prays to discern God’s guidance for themselves and others</w:t>
      </w:r>
      <w:r w:rsidR="00B126DC" w:rsidRPr="002E0D58">
        <w:rPr>
          <w:rFonts w:ascii="Arial" w:eastAsia="Times New Roman" w:hAnsi="Arial" w:cs="Arial"/>
          <w:color w:val="001D35"/>
          <w:spacing w:val="2"/>
          <w:lang w:eastAsia="en-GB"/>
        </w:rPr>
        <w:t>. </w:t>
      </w:r>
    </w:p>
    <w:p w14:paraId="40771F97" w14:textId="206FC742" w:rsidR="00B126DC" w:rsidRPr="002E0D58" w:rsidRDefault="00F57121" w:rsidP="00B126DC">
      <w:pPr>
        <w:numPr>
          <w:ilvl w:val="0"/>
          <w:numId w:val="2"/>
        </w:numPr>
        <w:shd w:val="clear" w:color="auto" w:fill="FFFFFF"/>
        <w:spacing w:after="120" w:line="36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color w:val="001D35"/>
          <w:lang w:eastAsia="en-GB"/>
        </w:rPr>
        <w:t>HR Expertise</w:t>
      </w:r>
      <w:r w:rsidR="00B126DC" w:rsidRPr="002E0D58">
        <w:rPr>
          <w:rFonts w:ascii="Arial" w:eastAsia="Times New Roman" w:hAnsi="Arial" w:cs="Arial"/>
          <w:b/>
          <w:bCs/>
          <w:color w:val="001D35"/>
          <w:lang w:eastAsia="en-GB"/>
        </w:rPr>
        <w:t>:</w:t>
      </w:r>
      <w:r w:rsidR="00B126DC" w:rsidRPr="002E0D58">
        <w:rPr>
          <w:rFonts w:ascii="Arial" w:eastAsia="Times New Roman" w:hAnsi="Arial" w:cs="Arial"/>
          <w:color w:val="001D35"/>
          <w:lang w:eastAsia="en-GB"/>
        </w:rPr>
        <w:t> </w:t>
      </w:r>
    </w:p>
    <w:p w14:paraId="3503B142" w14:textId="78631F4C" w:rsidR="00B126DC" w:rsidRPr="002E0D58" w:rsidRDefault="002909D5" w:rsidP="00B126DC">
      <w:pPr>
        <w:shd w:val="clear" w:color="auto" w:fill="FFFFFF"/>
        <w:spacing w:after="120" w:line="360" w:lineRule="atLeast"/>
        <w:ind w:left="720"/>
        <w:rPr>
          <w:rFonts w:ascii="Arial" w:eastAsia="Times New Roman" w:hAnsi="Arial" w:cs="Arial"/>
          <w:color w:val="001D35"/>
          <w:spacing w:val="2"/>
          <w:lang w:eastAsia="en-GB"/>
        </w:rPr>
      </w:pPr>
      <w:r>
        <w:rPr>
          <w:rFonts w:ascii="Arial" w:eastAsia="Times New Roman" w:hAnsi="Arial" w:cs="Arial"/>
          <w:color w:val="001D35"/>
          <w:spacing w:val="2"/>
          <w:lang w:eastAsia="en-GB"/>
        </w:rPr>
        <w:t xml:space="preserve">Able to keep abreast of current HR issues and work with senior management to </w:t>
      </w:r>
      <w:r w:rsidR="00675581">
        <w:rPr>
          <w:rFonts w:ascii="Arial" w:eastAsia="Times New Roman" w:hAnsi="Arial" w:cs="Arial"/>
          <w:color w:val="001D35"/>
          <w:spacing w:val="2"/>
          <w:lang w:eastAsia="en-GB"/>
        </w:rPr>
        <w:t>help them apply good practice</w:t>
      </w:r>
      <w:r w:rsidR="00B126DC" w:rsidRPr="002E0D58">
        <w:rPr>
          <w:rFonts w:ascii="Arial" w:eastAsia="Times New Roman" w:hAnsi="Arial" w:cs="Arial"/>
          <w:color w:val="001D35"/>
          <w:spacing w:val="2"/>
          <w:lang w:eastAsia="en-GB"/>
        </w:rPr>
        <w:t>. </w:t>
      </w:r>
    </w:p>
    <w:p w14:paraId="00607017" w14:textId="77777777" w:rsidR="009E00C8" w:rsidRPr="002E0D58" w:rsidRDefault="009E00C8" w:rsidP="00B126DC">
      <w:pPr>
        <w:shd w:val="clear" w:color="auto" w:fill="FFFFFF"/>
        <w:spacing w:after="120" w:line="360" w:lineRule="atLeast"/>
        <w:ind w:left="720"/>
        <w:rPr>
          <w:rFonts w:ascii="Arial" w:eastAsia="Times New Roman" w:hAnsi="Arial" w:cs="Arial"/>
          <w:spacing w:val="2"/>
          <w:lang w:eastAsia="en-GB"/>
        </w:rPr>
      </w:pPr>
    </w:p>
    <w:p w14:paraId="734C0D6C" w14:textId="18BD775E" w:rsidR="001828C9" w:rsidRPr="002E0D58" w:rsidRDefault="001828C9" w:rsidP="001828C9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156082" w:themeColor="accent1"/>
          <w:kern w:val="0"/>
          <w:sz w:val="28"/>
          <w:szCs w:val="28"/>
          <w:lang w:eastAsia="en-GB"/>
          <w14:ligatures w14:val="none"/>
        </w:rPr>
      </w:pPr>
      <w:r w:rsidRPr="002E0D58">
        <w:rPr>
          <w:rFonts w:ascii="Arial" w:eastAsia="Times New Roman" w:hAnsi="Arial" w:cs="Arial"/>
          <w:color w:val="156082" w:themeColor="accent1"/>
          <w:kern w:val="0"/>
          <w:sz w:val="28"/>
          <w:szCs w:val="28"/>
          <w:lang w:eastAsia="en-GB"/>
          <w14:ligatures w14:val="none"/>
        </w:rPr>
        <w:t>Potential Contributions</w:t>
      </w:r>
    </w:p>
    <w:p w14:paraId="07ED0F1E" w14:textId="759DA192" w:rsidR="00AB18E6" w:rsidRPr="007C2304" w:rsidRDefault="00AB18E6" w:rsidP="00AB18E6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1D35"/>
          <w:lang w:eastAsia="en-GB"/>
        </w:rPr>
      </w:pPr>
      <w:r>
        <w:rPr>
          <w:rFonts w:ascii="Arial" w:eastAsia="Times New Roman" w:hAnsi="Arial" w:cs="Arial"/>
          <w:b/>
          <w:bCs/>
          <w:color w:val="001D35"/>
          <w:lang w:eastAsia="en-GB"/>
        </w:rPr>
        <w:t>HR Systems</w:t>
      </w:r>
      <w:r w:rsidRPr="007C2304">
        <w:rPr>
          <w:rFonts w:ascii="Arial" w:eastAsia="Times New Roman" w:hAnsi="Arial" w:cs="Arial"/>
          <w:b/>
          <w:bCs/>
          <w:color w:val="001D35"/>
          <w:lang w:eastAsia="en-GB"/>
        </w:rPr>
        <w:t>:</w:t>
      </w:r>
    </w:p>
    <w:p w14:paraId="1043D4E1" w14:textId="0E4ABFE8" w:rsidR="001828C9" w:rsidRDefault="00AB18E6" w:rsidP="002607E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Support the </w:t>
      </w:r>
      <w:r w:rsidR="009C1757">
        <w:rPr>
          <w:rFonts w:ascii="Arial" w:hAnsi="Arial" w:cs="Arial"/>
        </w:rPr>
        <w:t xml:space="preserve">trustees and senior team in the selection of appropriate </w:t>
      </w:r>
      <w:r w:rsidR="001828C9" w:rsidRPr="002E0D58">
        <w:rPr>
          <w:rFonts w:ascii="Arial" w:hAnsi="Arial" w:cs="Arial"/>
        </w:rPr>
        <w:t>HRIS (Human Resources Information Systems)</w:t>
      </w:r>
    </w:p>
    <w:p w14:paraId="7267126C" w14:textId="4DF1B8D3" w:rsidR="009C1757" w:rsidRPr="007C2304" w:rsidRDefault="009C1757" w:rsidP="009C1757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1D35"/>
          <w:lang w:eastAsia="en-GB"/>
        </w:rPr>
      </w:pPr>
      <w:r>
        <w:rPr>
          <w:rFonts w:ascii="Arial" w:eastAsia="Times New Roman" w:hAnsi="Arial" w:cs="Arial"/>
          <w:b/>
          <w:bCs/>
          <w:color w:val="001D35"/>
          <w:lang w:eastAsia="en-GB"/>
        </w:rPr>
        <w:t>International HR</w:t>
      </w:r>
      <w:r w:rsidRPr="007C2304">
        <w:rPr>
          <w:rFonts w:ascii="Arial" w:eastAsia="Times New Roman" w:hAnsi="Arial" w:cs="Arial"/>
          <w:b/>
          <w:bCs/>
          <w:color w:val="001D35"/>
          <w:lang w:eastAsia="en-GB"/>
        </w:rPr>
        <w:t>:</w:t>
      </w:r>
    </w:p>
    <w:p w14:paraId="154A7955" w14:textId="6AD02107" w:rsidR="001828C9" w:rsidRPr="002E0D58" w:rsidRDefault="005047C0" w:rsidP="004F3E7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Provide some awareness o</w:t>
      </w:r>
      <w:r w:rsidR="004F3E7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perspective on issues related to </w:t>
      </w:r>
      <w:r w:rsidR="004F3E74">
        <w:rPr>
          <w:rFonts w:ascii="Arial" w:hAnsi="Arial" w:cs="Arial"/>
        </w:rPr>
        <w:t>employment outside the UK</w:t>
      </w:r>
      <w:r w:rsidR="001828C9" w:rsidRPr="002E0D58">
        <w:rPr>
          <w:rFonts w:ascii="Arial" w:hAnsi="Arial" w:cs="Arial"/>
        </w:rPr>
        <w:t>.</w:t>
      </w:r>
    </w:p>
    <w:p w14:paraId="6EFAA194" w14:textId="77777777" w:rsidR="002607EA" w:rsidRPr="007C2304" w:rsidRDefault="002607EA" w:rsidP="002607EA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1D35"/>
          <w:lang w:eastAsia="en-GB"/>
        </w:rPr>
      </w:pPr>
      <w:r w:rsidRPr="007C2304">
        <w:rPr>
          <w:rFonts w:ascii="Arial" w:eastAsia="Times New Roman" w:hAnsi="Arial" w:cs="Arial"/>
          <w:b/>
          <w:bCs/>
          <w:color w:val="001D35"/>
          <w:lang w:eastAsia="en-GB"/>
        </w:rPr>
        <w:t>Succession Planning:</w:t>
      </w:r>
    </w:p>
    <w:p w14:paraId="2015A6D9" w14:textId="5435CAE2" w:rsidR="002607EA" w:rsidRPr="00FC4551" w:rsidRDefault="002607EA" w:rsidP="002607EA">
      <w:pPr>
        <w:shd w:val="clear" w:color="auto" w:fill="FFFFFF"/>
        <w:spacing w:after="120" w:line="360" w:lineRule="atLeast"/>
        <w:ind w:left="720"/>
        <w:rPr>
          <w:rFonts w:ascii="Arial" w:eastAsia="Times New Roman" w:hAnsi="Arial" w:cs="Arial"/>
          <w:color w:val="001D35"/>
          <w:lang w:eastAsia="en-GB"/>
        </w:rPr>
      </w:pPr>
      <w:r>
        <w:rPr>
          <w:rFonts w:ascii="Arial" w:eastAsia="Times New Roman" w:hAnsi="Arial" w:cs="Arial"/>
          <w:color w:val="001D35"/>
          <w:lang w:eastAsia="en-GB"/>
        </w:rPr>
        <w:t xml:space="preserve">Support the board on the </w:t>
      </w:r>
      <w:r w:rsidR="0028739D">
        <w:rPr>
          <w:rFonts w:ascii="Arial" w:eastAsia="Times New Roman" w:hAnsi="Arial" w:cs="Arial"/>
          <w:color w:val="001D35"/>
          <w:lang w:eastAsia="en-GB"/>
        </w:rPr>
        <w:t>replacement</w:t>
      </w:r>
      <w:r>
        <w:rPr>
          <w:rFonts w:ascii="Arial" w:eastAsia="Times New Roman" w:hAnsi="Arial" w:cs="Arial"/>
          <w:color w:val="001D35"/>
          <w:lang w:eastAsia="en-GB"/>
        </w:rPr>
        <w:t xml:space="preserve"> of key roles to ensure </w:t>
      </w:r>
      <w:r w:rsidR="0028739D">
        <w:rPr>
          <w:rFonts w:ascii="Arial" w:eastAsia="Times New Roman" w:hAnsi="Arial" w:cs="Arial"/>
          <w:color w:val="001D35"/>
          <w:lang w:eastAsia="en-GB"/>
        </w:rPr>
        <w:t>that the trustees and senior management team have the right skills and capacity available for th</w:t>
      </w:r>
      <w:r w:rsidR="00AB18E6">
        <w:rPr>
          <w:rFonts w:ascii="Arial" w:eastAsia="Times New Roman" w:hAnsi="Arial" w:cs="Arial"/>
          <w:color w:val="001D35"/>
          <w:lang w:eastAsia="en-GB"/>
        </w:rPr>
        <w:t>e tasks ahead.</w:t>
      </w:r>
    </w:p>
    <w:p w14:paraId="13C28AC1" w14:textId="3F46F11C" w:rsidR="00DA6660" w:rsidRPr="007C2304" w:rsidRDefault="00DA6660" w:rsidP="00DA6660">
      <w:pPr>
        <w:numPr>
          <w:ilvl w:val="0"/>
          <w:numId w:val="1"/>
        </w:num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001D35"/>
          <w:lang w:eastAsia="en-GB"/>
        </w:rPr>
      </w:pPr>
      <w:r>
        <w:rPr>
          <w:rFonts w:ascii="Arial" w:eastAsia="Times New Roman" w:hAnsi="Arial" w:cs="Arial"/>
          <w:b/>
          <w:bCs/>
          <w:color w:val="001D35"/>
          <w:lang w:eastAsia="en-GB"/>
        </w:rPr>
        <w:t>Networking</w:t>
      </w:r>
      <w:r w:rsidRPr="007C2304">
        <w:rPr>
          <w:rFonts w:ascii="Arial" w:eastAsia="Times New Roman" w:hAnsi="Arial" w:cs="Arial"/>
          <w:b/>
          <w:bCs/>
          <w:color w:val="001D35"/>
          <w:lang w:eastAsia="en-GB"/>
        </w:rPr>
        <w:t>:</w:t>
      </w:r>
    </w:p>
    <w:p w14:paraId="3DF8E978" w14:textId="28777584" w:rsidR="001828C9" w:rsidRPr="002E0D58" w:rsidRDefault="001828C9" w:rsidP="002607EA">
      <w:pPr>
        <w:ind w:left="720"/>
        <w:rPr>
          <w:rFonts w:ascii="Arial" w:hAnsi="Arial" w:cs="Arial"/>
        </w:rPr>
      </w:pPr>
      <w:r w:rsidRPr="002E0D58">
        <w:rPr>
          <w:rFonts w:ascii="Arial" w:hAnsi="Arial" w:cs="Arial"/>
        </w:rPr>
        <w:t xml:space="preserve">Provide </w:t>
      </w:r>
      <w:r w:rsidR="00DA6660">
        <w:rPr>
          <w:rFonts w:ascii="Arial" w:hAnsi="Arial" w:cs="Arial"/>
        </w:rPr>
        <w:t>relationships</w:t>
      </w:r>
      <w:r w:rsidRPr="002E0D58">
        <w:rPr>
          <w:rFonts w:ascii="Arial" w:hAnsi="Arial" w:cs="Arial"/>
        </w:rPr>
        <w:t xml:space="preserve"> </w:t>
      </w:r>
      <w:r w:rsidR="00DA6660">
        <w:rPr>
          <w:rFonts w:ascii="Arial" w:hAnsi="Arial" w:cs="Arial"/>
        </w:rPr>
        <w:t xml:space="preserve">in </w:t>
      </w:r>
      <w:r w:rsidR="009A15F0">
        <w:rPr>
          <w:rFonts w:ascii="Arial" w:hAnsi="Arial" w:cs="Arial"/>
        </w:rPr>
        <w:t>the HR world to provide access to periodic specialist needs of</w:t>
      </w:r>
      <w:r w:rsidRPr="002E0D58">
        <w:rPr>
          <w:rFonts w:ascii="Arial" w:hAnsi="Arial" w:cs="Arial"/>
        </w:rPr>
        <w:t xml:space="preserve"> the College.</w:t>
      </w:r>
    </w:p>
    <w:p w14:paraId="6E3748FA" w14:textId="1FB85738" w:rsidR="00FB5E9C" w:rsidRPr="002E0D58" w:rsidRDefault="00FB5E9C">
      <w:pPr>
        <w:rPr>
          <w:rFonts w:ascii="Arial" w:hAnsi="Arial" w:cs="Arial"/>
        </w:rPr>
      </w:pPr>
    </w:p>
    <w:sectPr w:rsidR="00FB5E9C" w:rsidRPr="002E0D58" w:rsidSect="00BB562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40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D4DC3" w14:textId="77777777" w:rsidR="003F517E" w:rsidRDefault="003F517E" w:rsidP="00A1039D">
      <w:pPr>
        <w:spacing w:after="0" w:line="240" w:lineRule="auto"/>
      </w:pPr>
      <w:r>
        <w:separator/>
      </w:r>
    </w:p>
  </w:endnote>
  <w:endnote w:type="continuationSeparator" w:id="0">
    <w:p w14:paraId="2C10DC96" w14:textId="77777777" w:rsidR="003F517E" w:rsidRDefault="003F517E" w:rsidP="00A1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2B7E" w14:textId="3793DE4C" w:rsidR="00201FBF" w:rsidRPr="00F66E59" w:rsidRDefault="00D35511">
    <w:pPr>
      <w:pStyle w:val="Footer"/>
      <w:rPr>
        <w:rFonts w:ascii="Arial" w:hAnsi="Arial" w:cs="Arial"/>
        <w:sz w:val="20"/>
        <w:szCs w:val="20"/>
      </w:rPr>
    </w:pPr>
    <w:r w:rsidRPr="00F66E59">
      <w:rPr>
        <w:rFonts w:ascii="Arial" w:hAnsi="Arial" w:cs="Arial"/>
        <w:sz w:val="20"/>
        <w:szCs w:val="20"/>
      </w:rPr>
      <w:fldChar w:fldCharType="begin"/>
    </w:r>
    <w:r w:rsidRPr="00F66E59">
      <w:rPr>
        <w:rFonts w:ascii="Arial" w:hAnsi="Arial" w:cs="Arial"/>
        <w:sz w:val="20"/>
        <w:szCs w:val="20"/>
      </w:rPr>
      <w:instrText xml:space="preserve"> PAGE   \* MERGEFORMAT </w:instrText>
    </w:r>
    <w:r w:rsidRPr="00F66E59">
      <w:rPr>
        <w:rFonts w:ascii="Arial" w:hAnsi="Arial" w:cs="Arial"/>
        <w:sz w:val="20"/>
        <w:szCs w:val="20"/>
      </w:rPr>
      <w:fldChar w:fldCharType="separate"/>
    </w:r>
    <w:r w:rsidRPr="00F66E59">
      <w:rPr>
        <w:rFonts w:ascii="Arial" w:hAnsi="Arial" w:cs="Arial"/>
        <w:noProof/>
        <w:sz w:val="20"/>
        <w:szCs w:val="20"/>
      </w:rPr>
      <w:t>1</w:t>
    </w:r>
    <w:r w:rsidRPr="00F66E59">
      <w:rPr>
        <w:rFonts w:ascii="Arial" w:hAnsi="Arial" w:cs="Arial"/>
        <w:sz w:val="20"/>
        <w:szCs w:val="20"/>
      </w:rPr>
      <w:fldChar w:fldCharType="end"/>
    </w:r>
    <w:r w:rsidRPr="00F66E59">
      <w:rPr>
        <w:rFonts w:ascii="Arial" w:hAnsi="Arial" w:cs="Arial"/>
        <w:sz w:val="20"/>
        <w:szCs w:val="20"/>
      </w:rPr>
      <w:t xml:space="preserve"> of </w:t>
    </w:r>
    <w:r w:rsidRPr="00F66E59">
      <w:rPr>
        <w:rFonts w:ascii="Arial" w:hAnsi="Arial" w:cs="Arial"/>
        <w:sz w:val="20"/>
        <w:szCs w:val="20"/>
      </w:rPr>
      <w:fldChar w:fldCharType="begin"/>
    </w:r>
    <w:r w:rsidRPr="00F66E59">
      <w:rPr>
        <w:rFonts w:ascii="Arial" w:hAnsi="Arial" w:cs="Arial"/>
        <w:sz w:val="20"/>
        <w:szCs w:val="20"/>
      </w:rPr>
      <w:instrText xml:space="preserve"> NUMPAGES   \* MERGEFORMAT </w:instrText>
    </w:r>
    <w:r w:rsidRPr="00F66E59">
      <w:rPr>
        <w:rFonts w:ascii="Arial" w:hAnsi="Arial" w:cs="Arial"/>
        <w:sz w:val="20"/>
        <w:szCs w:val="20"/>
      </w:rPr>
      <w:fldChar w:fldCharType="separate"/>
    </w:r>
    <w:r w:rsidRPr="00F66E59">
      <w:rPr>
        <w:rFonts w:ascii="Arial" w:hAnsi="Arial" w:cs="Arial"/>
        <w:noProof/>
        <w:sz w:val="20"/>
        <w:szCs w:val="20"/>
      </w:rPr>
      <w:t>2</w:t>
    </w:r>
    <w:r w:rsidRPr="00F66E59">
      <w:rPr>
        <w:rFonts w:ascii="Arial" w:hAnsi="Arial" w:cs="Arial"/>
        <w:sz w:val="20"/>
        <w:szCs w:val="20"/>
      </w:rPr>
      <w:fldChar w:fldCharType="end"/>
    </w:r>
    <w:r w:rsidRPr="00F66E59">
      <w:rPr>
        <w:rFonts w:ascii="Arial" w:hAnsi="Arial" w:cs="Arial"/>
        <w:sz w:val="20"/>
        <w:szCs w:val="20"/>
      </w:rPr>
      <w:tab/>
    </w:r>
    <w:r w:rsidRPr="00F66E59">
      <w:rPr>
        <w:rFonts w:ascii="Arial" w:hAnsi="Arial" w:cs="Arial"/>
        <w:sz w:val="20"/>
        <w:szCs w:val="20"/>
      </w:rPr>
      <w:tab/>
      <w:t>Nov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ED60" w14:textId="082DB843" w:rsidR="001A4E37" w:rsidRPr="00F66E59" w:rsidRDefault="001A4E37">
    <w:pPr>
      <w:pStyle w:val="Footer"/>
      <w:rPr>
        <w:rFonts w:ascii="Arial" w:hAnsi="Arial" w:cs="Arial"/>
        <w:sz w:val="20"/>
        <w:szCs w:val="20"/>
      </w:rPr>
    </w:pPr>
    <w:r w:rsidRPr="00F66E59">
      <w:rPr>
        <w:rFonts w:ascii="Arial" w:hAnsi="Arial" w:cs="Arial"/>
        <w:sz w:val="20"/>
        <w:szCs w:val="20"/>
      </w:rPr>
      <w:fldChar w:fldCharType="begin"/>
    </w:r>
    <w:r w:rsidRPr="00F66E59">
      <w:rPr>
        <w:rFonts w:ascii="Arial" w:hAnsi="Arial" w:cs="Arial"/>
        <w:sz w:val="20"/>
        <w:szCs w:val="20"/>
      </w:rPr>
      <w:instrText xml:space="preserve"> PAGE   \* MERGEFORMAT </w:instrText>
    </w:r>
    <w:r w:rsidRPr="00F66E59">
      <w:rPr>
        <w:rFonts w:ascii="Arial" w:hAnsi="Arial" w:cs="Arial"/>
        <w:sz w:val="20"/>
        <w:szCs w:val="20"/>
      </w:rPr>
      <w:fldChar w:fldCharType="separate"/>
    </w:r>
    <w:r w:rsidRPr="00F66E59">
      <w:rPr>
        <w:rFonts w:ascii="Arial" w:hAnsi="Arial" w:cs="Arial"/>
        <w:sz w:val="20"/>
        <w:szCs w:val="20"/>
      </w:rPr>
      <w:t>2</w:t>
    </w:r>
    <w:r w:rsidRPr="00F66E59">
      <w:rPr>
        <w:rFonts w:ascii="Arial" w:hAnsi="Arial" w:cs="Arial"/>
        <w:sz w:val="20"/>
        <w:szCs w:val="20"/>
      </w:rPr>
      <w:fldChar w:fldCharType="end"/>
    </w:r>
    <w:r w:rsidRPr="00F66E59">
      <w:rPr>
        <w:rFonts w:ascii="Arial" w:hAnsi="Arial" w:cs="Arial"/>
        <w:sz w:val="20"/>
        <w:szCs w:val="20"/>
      </w:rPr>
      <w:t xml:space="preserve"> of </w:t>
    </w:r>
    <w:r w:rsidRPr="00F66E59">
      <w:rPr>
        <w:rFonts w:ascii="Arial" w:hAnsi="Arial" w:cs="Arial"/>
        <w:sz w:val="20"/>
        <w:szCs w:val="20"/>
      </w:rPr>
      <w:fldChar w:fldCharType="begin"/>
    </w:r>
    <w:r w:rsidRPr="00F66E59">
      <w:rPr>
        <w:rFonts w:ascii="Arial" w:hAnsi="Arial" w:cs="Arial"/>
        <w:sz w:val="20"/>
        <w:szCs w:val="20"/>
      </w:rPr>
      <w:instrText xml:space="preserve"> NUMPAGES   \* MERGEFORMAT </w:instrText>
    </w:r>
    <w:r w:rsidRPr="00F66E59">
      <w:rPr>
        <w:rFonts w:ascii="Arial" w:hAnsi="Arial" w:cs="Arial"/>
        <w:sz w:val="20"/>
        <w:szCs w:val="20"/>
      </w:rPr>
      <w:fldChar w:fldCharType="separate"/>
    </w:r>
    <w:r w:rsidRPr="00F66E59">
      <w:rPr>
        <w:rFonts w:ascii="Arial" w:hAnsi="Arial" w:cs="Arial"/>
        <w:sz w:val="20"/>
        <w:szCs w:val="20"/>
      </w:rPr>
      <w:t>2</w:t>
    </w:r>
    <w:r w:rsidRPr="00F66E59">
      <w:rPr>
        <w:rFonts w:ascii="Arial" w:hAnsi="Arial" w:cs="Arial"/>
        <w:sz w:val="20"/>
        <w:szCs w:val="20"/>
      </w:rPr>
      <w:fldChar w:fldCharType="end"/>
    </w:r>
    <w:r w:rsidRPr="00F66E59">
      <w:rPr>
        <w:rFonts w:ascii="Arial" w:hAnsi="Arial" w:cs="Arial"/>
        <w:sz w:val="20"/>
        <w:szCs w:val="20"/>
      </w:rPr>
      <w:tab/>
    </w:r>
    <w:r w:rsidRPr="00F66E59">
      <w:rPr>
        <w:rFonts w:ascii="Arial" w:hAnsi="Arial" w:cs="Arial"/>
        <w:sz w:val="20"/>
        <w:szCs w:val="20"/>
      </w:rPr>
      <w:tab/>
      <w:t>Nov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A0FEB" w14:textId="77777777" w:rsidR="003F517E" w:rsidRDefault="003F517E" w:rsidP="00A1039D">
      <w:pPr>
        <w:spacing w:after="0" w:line="240" w:lineRule="auto"/>
      </w:pPr>
      <w:r>
        <w:separator/>
      </w:r>
    </w:p>
  </w:footnote>
  <w:footnote w:type="continuationSeparator" w:id="0">
    <w:p w14:paraId="7B479AE7" w14:textId="77777777" w:rsidR="003F517E" w:rsidRDefault="003F517E" w:rsidP="00A1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DEAA" w14:textId="58A4656C" w:rsidR="001A4E37" w:rsidRPr="00CF59C7" w:rsidRDefault="001A4E37" w:rsidP="00823278">
    <w:pPr>
      <w:pStyle w:val="Heading1"/>
      <w:spacing w:before="0" w:after="0" w:line="259" w:lineRule="auto"/>
      <w:jc w:val="center"/>
      <w:rPr>
        <w:rFonts w:ascii="Arial" w:hAnsi="Arial" w:cs="Arial"/>
        <w:kern w:val="0"/>
        <w:sz w:val="32"/>
        <w:szCs w:val="32"/>
        <w14:ligatures w14:val="none"/>
      </w:rPr>
    </w:pPr>
    <w:r w:rsidRPr="00CF59C7">
      <w:rPr>
        <w:rFonts w:ascii="Arial" w:hAnsi="Arial" w:cs="Arial"/>
        <w:kern w:val="0"/>
        <w:sz w:val="32"/>
        <w:szCs w:val="32"/>
        <w14:ligatures w14:val="none"/>
      </w:rPr>
      <w:t xml:space="preserve">Trustee Role: </w:t>
    </w:r>
    <w:r w:rsidR="00121675">
      <w:rPr>
        <w:rFonts w:ascii="Arial" w:hAnsi="Arial" w:cs="Arial"/>
        <w:kern w:val="0"/>
        <w:sz w:val="32"/>
        <w:szCs w:val="32"/>
        <w14:ligatures w14:val="none"/>
      </w:rPr>
      <w:t>HR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01228" w14:textId="572A61F9" w:rsidR="00CF7A4E" w:rsidRDefault="00465922" w:rsidP="00465922">
    <w:pPr>
      <w:pStyle w:val="Header"/>
      <w:tabs>
        <w:tab w:val="clear" w:pos="4513"/>
        <w:tab w:val="clear" w:pos="9026"/>
        <w:tab w:val="left" w:pos="8191"/>
      </w:tabs>
      <w:jc w:val="right"/>
    </w:pPr>
    <w:r>
      <w:tab/>
    </w:r>
    <w:r w:rsidRPr="00465922">
      <w:rPr>
        <w:noProof/>
      </w:rPr>
      <w:drawing>
        <wp:inline distT="0" distB="0" distL="0" distR="0" wp14:anchorId="312D48B2" wp14:editId="3599CC00">
          <wp:extent cx="1303534" cy="616899"/>
          <wp:effectExtent l="0" t="0" r="0" b="0"/>
          <wp:docPr id="1371761210" name="Picture 6" descr="A blue sign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C6286720-32BC-8862-6B21-5119D7819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ue sign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C6286720-32BC-8862-6B21-5119D7819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0766" cy="620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CBEE1B" w14:textId="77777777" w:rsidR="00F66E59" w:rsidRDefault="00F66E59" w:rsidP="00465922">
    <w:pPr>
      <w:pStyle w:val="Header"/>
      <w:tabs>
        <w:tab w:val="clear" w:pos="4513"/>
        <w:tab w:val="clear" w:pos="9026"/>
        <w:tab w:val="left" w:pos="819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A787D"/>
    <w:multiLevelType w:val="multilevel"/>
    <w:tmpl w:val="3036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45386"/>
    <w:multiLevelType w:val="multilevel"/>
    <w:tmpl w:val="F1F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53A6F"/>
    <w:multiLevelType w:val="multilevel"/>
    <w:tmpl w:val="0828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38"/>
    <w:rsid w:val="0000190A"/>
    <w:rsid w:val="00033500"/>
    <w:rsid w:val="00094204"/>
    <w:rsid w:val="000A5584"/>
    <w:rsid w:val="000A6429"/>
    <w:rsid w:val="000B1C5F"/>
    <w:rsid w:val="00103F2C"/>
    <w:rsid w:val="00121675"/>
    <w:rsid w:val="0017644C"/>
    <w:rsid w:val="001828C9"/>
    <w:rsid w:val="001A4E37"/>
    <w:rsid w:val="001A64FD"/>
    <w:rsid w:val="00201FBF"/>
    <w:rsid w:val="00211D59"/>
    <w:rsid w:val="00242A41"/>
    <w:rsid w:val="002607EA"/>
    <w:rsid w:val="00281383"/>
    <w:rsid w:val="0028739D"/>
    <w:rsid w:val="002909D5"/>
    <w:rsid w:val="00293BDC"/>
    <w:rsid w:val="002955BA"/>
    <w:rsid w:val="002E0D58"/>
    <w:rsid w:val="0031576D"/>
    <w:rsid w:val="00346A82"/>
    <w:rsid w:val="00355729"/>
    <w:rsid w:val="00365226"/>
    <w:rsid w:val="00384C2A"/>
    <w:rsid w:val="003E6F2B"/>
    <w:rsid w:val="003F12C6"/>
    <w:rsid w:val="003F517E"/>
    <w:rsid w:val="0042108D"/>
    <w:rsid w:val="00445E8A"/>
    <w:rsid w:val="00452224"/>
    <w:rsid w:val="0046036E"/>
    <w:rsid w:val="00465922"/>
    <w:rsid w:val="00467B14"/>
    <w:rsid w:val="00476F4B"/>
    <w:rsid w:val="0049424A"/>
    <w:rsid w:val="004A7DEC"/>
    <w:rsid w:val="004D4AB6"/>
    <w:rsid w:val="004E2689"/>
    <w:rsid w:val="004F3E74"/>
    <w:rsid w:val="005047C0"/>
    <w:rsid w:val="00512783"/>
    <w:rsid w:val="005155F4"/>
    <w:rsid w:val="005256D3"/>
    <w:rsid w:val="00576B9C"/>
    <w:rsid w:val="005859EA"/>
    <w:rsid w:val="005C0055"/>
    <w:rsid w:val="005D3AF1"/>
    <w:rsid w:val="00635132"/>
    <w:rsid w:val="00656828"/>
    <w:rsid w:val="00675581"/>
    <w:rsid w:val="00690E0E"/>
    <w:rsid w:val="006E02DC"/>
    <w:rsid w:val="00743912"/>
    <w:rsid w:val="007B6988"/>
    <w:rsid w:val="007C06CB"/>
    <w:rsid w:val="007C2304"/>
    <w:rsid w:val="00817047"/>
    <w:rsid w:val="00823278"/>
    <w:rsid w:val="008622D5"/>
    <w:rsid w:val="008949DE"/>
    <w:rsid w:val="008B5B5E"/>
    <w:rsid w:val="008E0275"/>
    <w:rsid w:val="008E1544"/>
    <w:rsid w:val="00904FB0"/>
    <w:rsid w:val="00916845"/>
    <w:rsid w:val="00930634"/>
    <w:rsid w:val="00972B90"/>
    <w:rsid w:val="00982C67"/>
    <w:rsid w:val="00984891"/>
    <w:rsid w:val="00991B50"/>
    <w:rsid w:val="00994CD6"/>
    <w:rsid w:val="009A15F0"/>
    <w:rsid w:val="009C1757"/>
    <w:rsid w:val="009E00C8"/>
    <w:rsid w:val="00A1039D"/>
    <w:rsid w:val="00A63978"/>
    <w:rsid w:val="00A70E30"/>
    <w:rsid w:val="00A955B4"/>
    <w:rsid w:val="00AB18E6"/>
    <w:rsid w:val="00AD25BD"/>
    <w:rsid w:val="00AE49DB"/>
    <w:rsid w:val="00B126DC"/>
    <w:rsid w:val="00B464D4"/>
    <w:rsid w:val="00BA2D0B"/>
    <w:rsid w:val="00BA3898"/>
    <w:rsid w:val="00BA6E48"/>
    <w:rsid w:val="00BB5625"/>
    <w:rsid w:val="00BB7EA5"/>
    <w:rsid w:val="00BE3371"/>
    <w:rsid w:val="00BF519C"/>
    <w:rsid w:val="00C13CB4"/>
    <w:rsid w:val="00C156A7"/>
    <w:rsid w:val="00C2095F"/>
    <w:rsid w:val="00C244A6"/>
    <w:rsid w:val="00C3261A"/>
    <w:rsid w:val="00C400F4"/>
    <w:rsid w:val="00C7026F"/>
    <w:rsid w:val="00C83D67"/>
    <w:rsid w:val="00CB4CD8"/>
    <w:rsid w:val="00CE7FB3"/>
    <w:rsid w:val="00CF3987"/>
    <w:rsid w:val="00CF59C7"/>
    <w:rsid w:val="00CF7A4E"/>
    <w:rsid w:val="00D11038"/>
    <w:rsid w:val="00D243B7"/>
    <w:rsid w:val="00D35383"/>
    <w:rsid w:val="00D35511"/>
    <w:rsid w:val="00D42A1A"/>
    <w:rsid w:val="00D515E6"/>
    <w:rsid w:val="00D53064"/>
    <w:rsid w:val="00D537BF"/>
    <w:rsid w:val="00D86061"/>
    <w:rsid w:val="00DA6660"/>
    <w:rsid w:val="00DB216C"/>
    <w:rsid w:val="00DC3892"/>
    <w:rsid w:val="00E162F1"/>
    <w:rsid w:val="00E36FEB"/>
    <w:rsid w:val="00E62BBF"/>
    <w:rsid w:val="00EA3FB1"/>
    <w:rsid w:val="00EB1DFE"/>
    <w:rsid w:val="00EB2F3B"/>
    <w:rsid w:val="00EE3A57"/>
    <w:rsid w:val="00EF3A2A"/>
    <w:rsid w:val="00EF5A56"/>
    <w:rsid w:val="00F36020"/>
    <w:rsid w:val="00F57121"/>
    <w:rsid w:val="00F66E59"/>
    <w:rsid w:val="00F67967"/>
    <w:rsid w:val="00FB5E9C"/>
    <w:rsid w:val="00F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442EC"/>
  <w15:chartTrackingRefBased/>
  <w15:docId w15:val="{EA9C2AD1-2797-4092-B902-D23D4640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03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11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0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10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39D"/>
  </w:style>
  <w:style w:type="paragraph" w:styleId="Footer">
    <w:name w:val="footer"/>
    <w:basedOn w:val="Normal"/>
    <w:link w:val="FooterChar"/>
    <w:uiPriority w:val="99"/>
    <w:unhideWhenUsed/>
    <w:rsid w:val="00A10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Guinness</dc:creator>
  <cp:keywords/>
  <dc:description/>
  <cp:lastModifiedBy>Ann Voortman</cp:lastModifiedBy>
  <cp:revision>2</cp:revision>
  <dcterms:created xsi:type="dcterms:W3CDTF">2025-11-26T14:15:00Z</dcterms:created>
  <dcterms:modified xsi:type="dcterms:W3CDTF">2025-11-26T14:15:00Z</dcterms:modified>
</cp:coreProperties>
</file>